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D8" w:rsidRPr="00DE0FA5" w:rsidRDefault="00DE0FA5">
      <w:pPr>
        <w:rPr>
          <w:b/>
          <w:sz w:val="32"/>
          <w:szCs w:val="32"/>
        </w:rPr>
      </w:pPr>
      <w:bookmarkStart w:id="0" w:name="_GoBack"/>
      <w:bookmarkEnd w:id="0"/>
      <w:r w:rsidRPr="00DE0FA5">
        <w:rPr>
          <w:b/>
          <w:sz w:val="32"/>
          <w:szCs w:val="32"/>
        </w:rPr>
        <w:t>At godkende mails sendt fra Medlemsservice, DDS</w:t>
      </w:r>
    </w:p>
    <w:p w:rsidR="00DE0FA5" w:rsidRDefault="00DE0FA5"/>
    <w:p w:rsidR="00DE0FA5" w:rsidRDefault="00DE0FA5">
      <w:r>
        <w:t>Vi oplever desværre ofte at mails til jer sendt fra medlemsservice går i spamfilter. Det er rigtig træls at skulle tjekke om der ligger noget der. Så vi vil forslå jer at gå ind og godkende adressen: medlem.dds.dk, så I får mails fra os.</w:t>
      </w:r>
    </w:p>
    <w:p w:rsidR="00DE0FA5" w:rsidRDefault="00DE0FA5"/>
    <w:p w:rsidR="00DE0FA5" w:rsidRDefault="00DE0FA5">
      <w:r>
        <w:t>Her under er en beskrivelse på hvordan man kan godkende adressen:</w:t>
      </w:r>
    </w:p>
    <w:p w:rsidR="00DE0FA5" w:rsidRDefault="00DE0FA5" w:rsidP="00DE0FA5">
      <w:pPr>
        <w:shd w:val="clear" w:color="auto" w:fill="FFFFFF"/>
        <w:spacing w:before="100" w:beforeAutospacing="1" w:after="100" w:afterAutospacing="1"/>
        <w:rPr>
          <w:rFonts w:ascii="Segoe UI" w:eastAsia="Times New Roman" w:hAnsi="Segoe UI" w:cs="Segoe UI"/>
          <w:color w:val="2F2F2F"/>
          <w:lang w:eastAsia="da-DK"/>
        </w:rPr>
      </w:pPr>
      <w:r>
        <w:rPr>
          <w:rFonts w:ascii="Segoe UI" w:eastAsia="Times New Roman" w:hAnsi="Segoe UI" w:cs="Segoe UI"/>
          <w:color w:val="2F2F2F"/>
          <w:lang w:eastAsia="da-DK"/>
        </w:rPr>
        <w:t xml:space="preserve">Outlook og </w:t>
      </w:r>
      <w:proofErr w:type="spellStart"/>
      <w:r>
        <w:rPr>
          <w:rFonts w:ascii="Segoe UI" w:eastAsia="Times New Roman" w:hAnsi="Segoe UI" w:cs="Segoe UI"/>
          <w:color w:val="2F2F2F"/>
          <w:lang w:eastAsia="da-DK"/>
        </w:rPr>
        <w:t>hotmail</w:t>
      </w:r>
      <w:proofErr w:type="spellEnd"/>
      <w:r>
        <w:rPr>
          <w:rFonts w:ascii="Segoe UI" w:eastAsia="Times New Roman" w:hAnsi="Segoe UI" w:cs="Segoe UI"/>
          <w:color w:val="2F2F2F"/>
          <w:lang w:eastAsia="da-DK"/>
        </w:rPr>
        <w:t xml:space="preserve">. Følg denne beskrivelse og læs evt. mere på: </w:t>
      </w:r>
      <w:hyperlink r:id="rId5" w:history="1">
        <w:r>
          <w:rPr>
            <w:rStyle w:val="Hyperlink"/>
          </w:rPr>
          <w:t>https://support.office.com/da-dk/article/bloker-eller-tillad-indstillinger-for-u%C3%B8nsket-mail-48c9f6f7-2309-4f95-9a4d-de987e880e46</w:t>
        </w:r>
      </w:hyperlink>
    </w:p>
    <w:p w:rsidR="00DE0FA5" w:rsidRPr="00DE0FA5" w:rsidRDefault="00DE0FA5" w:rsidP="00DE0FA5">
      <w:pPr>
        <w:shd w:val="clear" w:color="auto" w:fill="FFFFFF"/>
        <w:spacing w:before="100" w:beforeAutospacing="1" w:after="100" w:afterAutospacing="1"/>
        <w:rPr>
          <w:rFonts w:ascii="Segoe UI" w:eastAsia="Times New Roman" w:hAnsi="Segoe UI" w:cs="Segoe UI"/>
          <w:color w:val="2F2F2F"/>
          <w:lang w:eastAsia="da-DK"/>
        </w:rPr>
      </w:pPr>
      <w:r w:rsidRPr="00DE0FA5">
        <w:rPr>
          <w:rFonts w:ascii="Segoe UI" w:eastAsia="Times New Roman" w:hAnsi="Segoe UI" w:cs="Segoe UI"/>
          <w:color w:val="2F2F2F"/>
          <w:lang w:eastAsia="da-DK"/>
        </w:rPr>
        <w:t>Sikre afsendere er personer og domæner, som du altid ønsker at modtage mail fra. Sikre modtagere er modtagere, som du ikke vil blokere, typisk grupper, som du er medlem af. Mail fra mailadresser og domæner på din liste over sikre afsendere og modtagere sendes aldrig til mappen Uønsket mail.</w:t>
      </w:r>
    </w:p>
    <w:p w:rsidR="00DE0FA5" w:rsidRDefault="00DE0FA5" w:rsidP="00DE0FA5">
      <w:pPr>
        <w:pBdr>
          <w:top w:val="single" w:sz="6" w:space="14" w:color="CECECE"/>
        </w:pBdr>
        <w:shd w:val="clear" w:color="auto" w:fill="FFFFFF"/>
        <w:spacing w:before="100" w:beforeAutospacing="1" w:after="100" w:afterAutospacing="1"/>
        <w:rPr>
          <w:rFonts w:ascii="Segoe UI" w:eastAsia="Times New Roman" w:hAnsi="Segoe UI" w:cs="Segoe UI"/>
          <w:color w:val="2F2F2F"/>
          <w:lang w:eastAsia="da-DK"/>
        </w:rPr>
      </w:pPr>
      <w:r w:rsidRPr="00DE0FA5">
        <w:rPr>
          <w:rFonts w:ascii="Segoe UI" w:eastAsia="Times New Roman" w:hAnsi="Segoe UI" w:cs="Segoe UI"/>
          <w:b/>
          <w:bCs/>
          <w:color w:val="2F2F2F"/>
          <w:lang w:eastAsia="da-DK"/>
        </w:rPr>
        <w:t>VIGTIGT:</w:t>
      </w:r>
      <w:r w:rsidRPr="00DE0FA5">
        <w:rPr>
          <w:rFonts w:ascii="Segoe UI" w:eastAsia="Times New Roman" w:hAnsi="Segoe UI" w:cs="Segoe UI"/>
          <w:color w:val="2F2F2F"/>
          <w:lang w:eastAsia="da-DK"/>
        </w:rPr>
        <w:t> Den server, der hoster din postkasse, har muligvis indstillinger for filtrering af uønsket mail, der blokerer meddelelser, før de leveres til din postkasse.</w:t>
      </w:r>
      <w:bookmarkStart w:id="1" w:name="__toc326585946"/>
      <w:bookmarkEnd w:id="1"/>
      <w:r w:rsidRPr="00DE0FA5">
        <w:rPr>
          <w:rFonts w:ascii="Segoe UI" w:eastAsia="Times New Roman" w:hAnsi="Segoe UI" w:cs="Segoe UI"/>
          <w:color w:val="2F2F2F"/>
          <w:lang w:eastAsia="da-DK"/>
        </w:rPr>
        <w:fldChar w:fldCharType="begin"/>
      </w:r>
      <w:r w:rsidRPr="00DE0FA5">
        <w:rPr>
          <w:rFonts w:ascii="Segoe UI" w:eastAsia="Times New Roman" w:hAnsi="Segoe UI" w:cs="Segoe UI"/>
          <w:color w:val="2F2F2F"/>
          <w:lang w:eastAsia="da-DK"/>
        </w:rPr>
        <w:instrText xml:space="preserve"> HYPERLINK "javascript:" </w:instrText>
      </w:r>
      <w:r w:rsidRPr="00DE0FA5">
        <w:rPr>
          <w:rFonts w:ascii="Segoe UI" w:eastAsia="Times New Roman" w:hAnsi="Segoe UI" w:cs="Segoe UI"/>
          <w:color w:val="2F2F2F"/>
          <w:lang w:eastAsia="da-DK"/>
        </w:rPr>
        <w:fldChar w:fldCharType="separate"/>
      </w:r>
    </w:p>
    <w:p w:rsidR="00DE0FA5" w:rsidRPr="00DE0FA5" w:rsidRDefault="00DE0FA5" w:rsidP="00DE0FA5">
      <w:pPr>
        <w:pBdr>
          <w:top w:val="single" w:sz="6" w:space="14" w:color="CECECE"/>
        </w:pBdr>
        <w:shd w:val="clear" w:color="auto" w:fill="FFFFFF"/>
        <w:spacing w:before="100" w:beforeAutospacing="1" w:after="100" w:afterAutospacing="1"/>
        <w:rPr>
          <w:rFonts w:ascii="Segoe UI" w:eastAsia="Times New Roman" w:hAnsi="Segoe UI" w:cs="Segoe UI"/>
          <w:color w:val="2F2F2F"/>
          <w:lang w:eastAsia="da-DK"/>
        </w:rPr>
      </w:pPr>
      <w:r w:rsidRPr="00DE0FA5">
        <w:rPr>
          <w:rFonts w:ascii="Segoe UI" w:eastAsia="Times New Roman" w:hAnsi="Segoe UI" w:cs="Segoe UI"/>
          <w:color w:val="2F2F2F"/>
          <w:lang w:eastAsia="da-DK"/>
        </w:rPr>
        <w:t>Føj en afsender eller et domæne til listen over sikre afsendere</w:t>
      </w:r>
      <w:r w:rsidRPr="00DE0FA5">
        <w:rPr>
          <w:rFonts w:ascii="Segoe UI" w:eastAsia="Times New Roman" w:hAnsi="Segoe UI" w:cs="Segoe UI"/>
          <w:color w:val="2F2F2F"/>
          <w:lang w:eastAsia="da-DK"/>
        </w:rPr>
        <w:fldChar w:fldCharType="end"/>
      </w:r>
    </w:p>
    <w:p w:rsidR="00DE0FA5" w:rsidRPr="00DE0FA5" w:rsidRDefault="00DE0FA5" w:rsidP="00DE0FA5">
      <w:pPr>
        <w:numPr>
          <w:ilvl w:val="0"/>
          <w:numId w:val="1"/>
        </w:numPr>
        <w:spacing w:before="210" w:after="210"/>
        <w:ind w:left="0"/>
        <w:rPr>
          <w:rFonts w:ascii="Segoe UI" w:eastAsia="Times New Roman" w:hAnsi="Segoe UI" w:cs="Segoe UI"/>
          <w:color w:val="2F2F2F"/>
          <w:sz w:val="20"/>
          <w:szCs w:val="20"/>
          <w:lang w:eastAsia="da-DK"/>
        </w:rPr>
      </w:pPr>
      <w:r w:rsidRPr="00DE0FA5">
        <w:rPr>
          <w:rFonts w:ascii="Segoe UI" w:eastAsia="Times New Roman" w:hAnsi="Segoe UI" w:cs="Segoe UI"/>
          <w:color w:val="2F2F2F"/>
          <w:sz w:val="20"/>
          <w:szCs w:val="20"/>
          <w:lang w:eastAsia="da-DK"/>
        </w:rPr>
        <w:t>Log på Outlook Web App. Se </w:t>
      </w:r>
      <w:hyperlink r:id="rId6" w:history="1">
        <w:r w:rsidRPr="00DE0FA5">
          <w:rPr>
            <w:rFonts w:ascii="Segoe UI" w:eastAsia="Times New Roman" w:hAnsi="Segoe UI" w:cs="Segoe UI"/>
            <w:color w:val="0067B8"/>
            <w:sz w:val="20"/>
            <w:szCs w:val="20"/>
            <w:u w:val="single"/>
            <w:lang w:eastAsia="da-DK"/>
          </w:rPr>
          <w:t>Introduktion til Outlook Web App</w:t>
        </w:r>
      </w:hyperlink>
      <w:r w:rsidRPr="00DE0FA5">
        <w:rPr>
          <w:rFonts w:ascii="Segoe UI" w:eastAsia="Times New Roman" w:hAnsi="Segoe UI" w:cs="Segoe UI"/>
          <w:color w:val="2F2F2F"/>
          <w:sz w:val="20"/>
          <w:szCs w:val="20"/>
          <w:lang w:eastAsia="da-DK"/>
        </w:rPr>
        <w:t> for at få hjælp.</w:t>
      </w:r>
    </w:p>
    <w:p w:rsidR="00DE0FA5" w:rsidRPr="00DE0FA5" w:rsidRDefault="00DE0FA5" w:rsidP="00DE0FA5">
      <w:pPr>
        <w:numPr>
          <w:ilvl w:val="0"/>
          <w:numId w:val="1"/>
        </w:numPr>
        <w:spacing w:before="210" w:after="210"/>
        <w:ind w:left="0"/>
        <w:rPr>
          <w:rFonts w:ascii="Segoe UI" w:eastAsia="Times New Roman" w:hAnsi="Segoe UI" w:cs="Segoe UI"/>
          <w:color w:val="2F2F2F"/>
          <w:sz w:val="20"/>
          <w:szCs w:val="20"/>
          <w:lang w:eastAsia="da-DK"/>
        </w:rPr>
      </w:pPr>
      <w:r w:rsidRPr="00DE0FA5">
        <w:rPr>
          <w:rFonts w:ascii="Segoe UI" w:eastAsia="Times New Roman" w:hAnsi="Segoe UI" w:cs="Segoe UI"/>
          <w:color w:val="2F2F2F"/>
          <w:sz w:val="20"/>
          <w:szCs w:val="20"/>
          <w:lang w:eastAsia="da-DK"/>
        </w:rPr>
        <w:t>Øverst på siden skal du vælge </w:t>
      </w:r>
      <w:r w:rsidRPr="00DE0FA5">
        <w:rPr>
          <w:rFonts w:ascii="Segoe UI" w:eastAsia="Times New Roman" w:hAnsi="Segoe UI" w:cs="Segoe UI"/>
          <w:b/>
          <w:bCs/>
          <w:color w:val="2F2F2F"/>
          <w:sz w:val="20"/>
          <w:szCs w:val="20"/>
          <w:lang w:eastAsia="da-DK"/>
        </w:rPr>
        <w:t>Indstillinger</w:t>
      </w:r>
      <w:r w:rsidRPr="00DE0FA5">
        <w:rPr>
          <w:rFonts w:ascii="Segoe UI" w:eastAsia="Times New Roman" w:hAnsi="Segoe UI" w:cs="Segoe UI"/>
          <w:color w:val="2F2F2F"/>
          <w:sz w:val="20"/>
          <w:szCs w:val="20"/>
          <w:lang w:eastAsia="da-DK"/>
        </w:rPr>
        <w:t> </w:t>
      </w:r>
      <w:r w:rsidRPr="00DE0FA5">
        <w:rPr>
          <w:rFonts w:ascii="Segoe UI" w:eastAsia="Times New Roman" w:hAnsi="Segoe UI" w:cs="Segoe UI"/>
          <w:noProof/>
          <w:color w:val="2F2F2F"/>
          <w:sz w:val="20"/>
          <w:szCs w:val="20"/>
          <w:lang w:eastAsia="da-DK"/>
        </w:rPr>
        <w:drawing>
          <wp:inline distT="0" distB="0" distL="0" distR="0">
            <wp:extent cx="152400" cy="152400"/>
            <wp:effectExtent l="0" t="0" r="0" b="0"/>
            <wp:docPr id="2" name="Billede 2" descr="indstillinger: opdater din profil, installér software, og opret forbindelse mellem softwaren og sk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stillinger: opdater din profil, installér software, og opret forbindelse mellem softwaren og sky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FA5">
        <w:rPr>
          <w:rFonts w:ascii="Segoe UI" w:eastAsia="Times New Roman" w:hAnsi="Segoe UI" w:cs="Segoe UI"/>
          <w:color w:val="2F2F2F"/>
          <w:sz w:val="20"/>
          <w:szCs w:val="20"/>
          <w:lang w:eastAsia="da-DK"/>
        </w:rPr>
        <w:t> &gt; </w:t>
      </w:r>
      <w:r w:rsidRPr="00DE0FA5">
        <w:rPr>
          <w:rFonts w:ascii="Segoe UI" w:eastAsia="Times New Roman" w:hAnsi="Segoe UI" w:cs="Segoe UI"/>
          <w:b/>
          <w:bCs/>
          <w:color w:val="2F2F2F"/>
          <w:sz w:val="20"/>
          <w:szCs w:val="20"/>
          <w:lang w:eastAsia="da-DK"/>
        </w:rPr>
        <w:t>Mail</w:t>
      </w:r>
      <w:r w:rsidRPr="00DE0FA5">
        <w:rPr>
          <w:rFonts w:ascii="Segoe UI" w:eastAsia="Times New Roman" w:hAnsi="Segoe UI" w:cs="Segoe UI"/>
          <w:color w:val="2F2F2F"/>
          <w:sz w:val="20"/>
          <w:szCs w:val="20"/>
          <w:lang w:eastAsia="da-DK"/>
        </w:rPr>
        <w:t>.</w:t>
      </w:r>
    </w:p>
    <w:p w:rsidR="00DE0FA5" w:rsidRPr="00DE0FA5" w:rsidRDefault="00DE0FA5" w:rsidP="00DE0FA5">
      <w:pPr>
        <w:numPr>
          <w:ilvl w:val="0"/>
          <w:numId w:val="1"/>
        </w:numPr>
        <w:spacing w:before="210" w:after="210"/>
        <w:ind w:left="0"/>
        <w:rPr>
          <w:rFonts w:ascii="Segoe UI" w:eastAsia="Times New Roman" w:hAnsi="Segoe UI" w:cs="Segoe UI"/>
          <w:color w:val="2F2F2F"/>
          <w:sz w:val="20"/>
          <w:szCs w:val="20"/>
          <w:lang w:eastAsia="da-DK"/>
        </w:rPr>
      </w:pPr>
      <w:r w:rsidRPr="00DE0FA5">
        <w:rPr>
          <w:rFonts w:ascii="Segoe UI" w:eastAsia="Times New Roman" w:hAnsi="Segoe UI" w:cs="Segoe UI"/>
          <w:color w:val="2F2F2F"/>
          <w:sz w:val="20"/>
          <w:szCs w:val="20"/>
          <w:lang w:eastAsia="da-DK"/>
        </w:rPr>
        <w:t>Under </w:t>
      </w:r>
      <w:r w:rsidRPr="00DE0FA5">
        <w:rPr>
          <w:rFonts w:ascii="Segoe UI" w:eastAsia="Times New Roman" w:hAnsi="Segoe UI" w:cs="Segoe UI"/>
          <w:b/>
          <w:bCs/>
          <w:color w:val="2F2F2F"/>
          <w:sz w:val="20"/>
          <w:szCs w:val="20"/>
          <w:lang w:eastAsia="da-DK"/>
        </w:rPr>
        <w:t>Indstillinger</w:t>
      </w:r>
      <w:r w:rsidRPr="00DE0FA5">
        <w:rPr>
          <w:rFonts w:ascii="Segoe UI" w:eastAsia="Times New Roman" w:hAnsi="Segoe UI" w:cs="Segoe UI"/>
          <w:color w:val="2F2F2F"/>
          <w:sz w:val="20"/>
          <w:szCs w:val="20"/>
          <w:lang w:eastAsia="da-DK"/>
        </w:rPr>
        <w:t> skal du vælge </w:t>
      </w:r>
      <w:r w:rsidRPr="00DE0FA5">
        <w:rPr>
          <w:rFonts w:ascii="Segoe UI" w:eastAsia="Times New Roman" w:hAnsi="Segoe UI" w:cs="Segoe UI"/>
          <w:b/>
          <w:bCs/>
          <w:color w:val="2F2F2F"/>
          <w:sz w:val="20"/>
          <w:szCs w:val="20"/>
          <w:lang w:eastAsia="da-DK"/>
        </w:rPr>
        <w:t>Bloker eller tillad</w:t>
      </w:r>
      <w:r w:rsidRPr="00DE0FA5">
        <w:rPr>
          <w:rFonts w:ascii="Segoe UI" w:eastAsia="Times New Roman" w:hAnsi="Segoe UI" w:cs="Segoe UI"/>
          <w:color w:val="2F2F2F"/>
          <w:sz w:val="20"/>
          <w:szCs w:val="20"/>
          <w:lang w:eastAsia="da-DK"/>
        </w:rPr>
        <w:t>.</w:t>
      </w:r>
    </w:p>
    <w:p w:rsidR="00DE0FA5" w:rsidRPr="00DE0FA5" w:rsidRDefault="00DE0FA5" w:rsidP="00D27233">
      <w:pPr>
        <w:numPr>
          <w:ilvl w:val="0"/>
          <w:numId w:val="1"/>
        </w:numPr>
        <w:shd w:val="clear" w:color="auto" w:fill="FFFFFF"/>
        <w:spacing w:before="210" w:after="210" w:line="300" w:lineRule="atLeast"/>
        <w:ind w:left="0"/>
        <w:rPr>
          <w:rFonts w:ascii="Helvetica" w:hAnsi="Helvetica" w:cs="Helvetica"/>
          <w:color w:val="5F6368"/>
          <w:spacing w:val="5"/>
          <w:sz w:val="20"/>
          <w:szCs w:val="20"/>
        </w:rPr>
      </w:pPr>
      <w:r w:rsidRPr="00DE0FA5">
        <w:rPr>
          <w:rFonts w:ascii="Segoe UI" w:eastAsia="Times New Roman" w:hAnsi="Segoe UI" w:cs="Segoe UI"/>
          <w:color w:val="2F2F2F"/>
          <w:sz w:val="20"/>
          <w:szCs w:val="20"/>
          <w:lang w:eastAsia="da-DK"/>
        </w:rPr>
        <w:t>Du tilføjer en post til </w:t>
      </w:r>
      <w:r w:rsidRPr="00DE0FA5">
        <w:rPr>
          <w:rFonts w:ascii="Segoe UI" w:eastAsia="Times New Roman" w:hAnsi="Segoe UI" w:cs="Segoe UI"/>
          <w:b/>
          <w:bCs/>
          <w:color w:val="2F2F2F"/>
          <w:sz w:val="20"/>
          <w:szCs w:val="20"/>
          <w:lang w:eastAsia="da-DK"/>
        </w:rPr>
        <w:t>Sikre afsendere og modtagere</w:t>
      </w:r>
      <w:r w:rsidRPr="00DE0FA5">
        <w:rPr>
          <w:rFonts w:ascii="Segoe UI" w:eastAsia="Times New Roman" w:hAnsi="Segoe UI" w:cs="Segoe UI"/>
          <w:color w:val="2F2F2F"/>
          <w:sz w:val="20"/>
          <w:szCs w:val="20"/>
          <w:lang w:eastAsia="da-DK"/>
        </w:rPr>
        <w:t> ved at indtaste den mailadresse eller det domæne, du vil markere som værende sikkert i tekstfeltet </w:t>
      </w:r>
      <w:r w:rsidRPr="00DE0FA5">
        <w:rPr>
          <w:rFonts w:ascii="Segoe UI" w:eastAsia="Times New Roman" w:hAnsi="Segoe UI" w:cs="Segoe UI"/>
          <w:b/>
          <w:bCs/>
          <w:color w:val="2F2F2F"/>
          <w:sz w:val="20"/>
          <w:szCs w:val="20"/>
          <w:lang w:eastAsia="da-DK"/>
        </w:rPr>
        <w:t>Indtast en afsender eller et domæne her</w:t>
      </w:r>
      <w:r w:rsidRPr="00DE0FA5">
        <w:rPr>
          <w:rFonts w:ascii="Segoe UI" w:eastAsia="Times New Roman" w:hAnsi="Segoe UI" w:cs="Segoe UI"/>
          <w:color w:val="2F2F2F"/>
          <w:sz w:val="20"/>
          <w:szCs w:val="20"/>
          <w:lang w:eastAsia="da-DK"/>
        </w:rPr>
        <w:t> og derefter trykke på Enter eller vælge ikonet </w:t>
      </w:r>
      <w:r w:rsidRPr="00DE0FA5">
        <w:rPr>
          <w:rFonts w:ascii="Segoe UI" w:eastAsia="Times New Roman" w:hAnsi="Segoe UI" w:cs="Segoe UI"/>
          <w:b/>
          <w:bCs/>
          <w:color w:val="2F2F2F"/>
          <w:sz w:val="20"/>
          <w:szCs w:val="20"/>
          <w:lang w:eastAsia="da-DK"/>
        </w:rPr>
        <w:t>Tilføj</w:t>
      </w:r>
      <w:r w:rsidRPr="00DE0FA5">
        <w:rPr>
          <w:rFonts w:ascii="Segoe UI" w:eastAsia="Times New Roman" w:hAnsi="Segoe UI" w:cs="Segoe UI"/>
          <w:color w:val="2F2F2F"/>
          <w:sz w:val="20"/>
          <w:szCs w:val="20"/>
          <w:lang w:eastAsia="da-DK"/>
        </w:rPr>
        <w:t> </w:t>
      </w:r>
      <w:r w:rsidRPr="00DE0FA5">
        <w:rPr>
          <w:rFonts w:ascii="Segoe UI" w:eastAsia="Times New Roman" w:hAnsi="Segoe UI" w:cs="Segoe UI"/>
          <w:noProof/>
          <w:color w:val="2F2F2F"/>
          <w:sz w:val="20"/>
          <w:szCs w:val="20"/>
          <w:lang w:eastAsia="da-DK"/>
        </w:rPr>
        <w:drawing>
          <wp:inline distT="0" distB="0" distL="0" distR="0">
            <wp:extent cx="114300" cy="114300"/>
            <wp:effectExtent l="0" t="0" r="0" b="0"/>
            <wp:docPr id="1" name="Billede 1" descr="Knappen Opret ny ma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appen Opret ny map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E0FA5">
        <w:rPr>
          <w:rFonts w:ascii="Segoe UI" w:eastAsia="Times New Roman" w:hAnsi="Segoe UI" w:cs="Segoe UI"/>
          <w:color w:val="2F2F2F"/>
          <w:sz w:val="20"/>
          <w:szCs w:val="20"/>
          <w:lang w:eastAsia="da-DK"/>
        </w:rPr>
        <w:t> ved siden af tekstfeltet.</w:t>
      </w:r>
    </w:p>
    <w:p w:rsidR="00DE0FA5" w:rsidRPr="00DE0FA5" w:rsidRDefault="00DE0FA5" w:rsidP="00DE0FA5">
      <w:pPr>
        <w:numPr>
          <w:ilvl w:val="0"/>
          <w:numId w:val="1"/>
        </w:numPr>
        <w:shd w:val="clear" w:color="auto" w:fill="FFFFFF"/>
        <w:spacing w:before="210" w:after="210" w:line="300" w:lineRule="atLeast"/>
        <w:ind w:left="0"/>
        <w:rPr>
          <w:rFonts w:ascii="Helvetica" w:hAnsi="Helvetica" w:cs="Helvetica"/>
          <w:color w:val="5F6368"/>
          <w:spacing w:val="5"/>
          <w:sz w:val="20"/>
          <w:szCs w:val="20"/>
        </w:rPr>
      </w:pPr>
      <w:r w:rsidRPr="00DE0FA5">
        <w:rPr>
          <w:rFonts w:ascii="Segoe UI" w:eastAsia="Times New Roman" w:hAnsi="Segoe UI" w:cs="Segoe UI"/>
          <w:color w:val="2F2F2F"/>
          <w:sz w:val="20"/>
          <w:szCs w:val="20"/>
          <w:lang w:eastAsia="da-DK"/>
        </w:rPr>
        <w:t>Du markerer f.eks. alle mails fra adresser, der slutter på </w:t>
      </w:r>
      <w:r w:rsidRPr="00DE0FA5">
        <w:rPr>
          <w:rStyle w:val="go"/>
          <w:rFonts w:ascii="Helvetica" w:hAnsi="Helvetica" w:cs="Helvetica"/>
          <w:color w:val="555555"/>
          <w:spacing w:val="5"/>
          <w:sz w:val="20"/>
          <w:szCs w:val="20"/>
        </w:rPr>
        <w:t>medlem.dds.dk</w:t>
      </w:r>
      <w:r w:rsidRPr="00DE0FA5">
        <w:rPr>
          <w:rFonts w:ascii="Segoe UI" w:eastAsia="Times New Roman" w:hAnsi="Segoe UI" w:cs="Segoe UI"/>
          <w:color w:val="2F2F2F"/>
          <w:sz w:val="20"/>
          <w:szCs w:val="20"/>
          <w:lang w:eastAsia="da-DK"/>
        </w:rPr>
        <w:t xml:space="preserve">, som værende sikre ved at skrive </w:t>
      </w:r>
      <w:r w:rsidRPr="00DE0FA5">
        <w:rPr>
          <w:rStyle w:val="go"/>
          <w:rFonts w:ascii="Helvetica" w:hAnsi="Helvetica" w:cs="Helvetica"/>
          <w:color w:val="555555"/>
          <w:spacing w:val="5"/>
          <w:sz w:val="20"/>
          <w:szCs w:val="20"/>
        </w:rPr>
        <w:t>medlem.dds.dk</w:t>
      </w:r>
    </w:p>
    <w:p w:rsidR="00DE0FA5" w:rsidRDefault="00DE0FA5"/>
    <w:p w:rsidR="00DE0FA5" w:rsidRDefault="00DE0FA5">
      <w:r>
        <w:t xml:space="preserve">Her er en anden vejledning – godt nok gælder det ikke mails fra dem, men proceduren er den samme </w:t>
      </w:r>
      <w:r>
        <w:sym w:font="Wingdings" w:char="F04A"/>
      </w:r>
    </w:p>
    <w:p w:rsidR="00DE0FA5" w:rsidRDefault="006F5CAD">
      <w:hyperlink r:id="rId9" w:history="1">
        <w:r w:rsidR="00DE0FA5">
          <w:rPr>
            <w:rStyle w:val="Hyperlink"/>
          </w:rPr>
          <w:t>https://www.worldanimalprotection.dk/godkend-e-mails-fra-world-animal-protection-danmark</w:t>
        </w:r>
      </w:hyperlink>
    </w:p>
    <w:p w:rsidR="00DE0FA5" w:rsidRDefault="00DE0FA5"/>
    <w:p w:rsidR="00DE0FA5" w:rsidRDefault="00DE0FA5"/>
    <w:sectPr w:rsidR="00DE0F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22ACB"/>
    <w:multiLevelType w:val="multilevel"/>
    <w:tmpl w:val="DE04D5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A5"/>
    <w:rsid w:val="006A16EA"/>
    <w:rsid w:val="006F5CAD"/>
    <w:rsid w:val="00A473B7"/>
    <w:rsid w:val="00C5412E"/>
    <w:rsid w:val="00DE0F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0BCAB-33EB-4FF4-B6D5-8EF7DCE1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DE0FA5"/>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DE0F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E0FA5"/>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DE0FA5"/>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E0FA5"/>
    <w:rPr>
      <w:color w:val="0000FF"/>
      <w:u w:val="single"/>
    </w:rPr>
  </w:style>
  <w:style w:type="character" w:customStyle="1" w:styleId="Overskrift3Tegn">
    <w:name w:val="Overskrift 3 Tegn"/>
    <w:basedOn w:val="Standardskrifttypeiafsnit"/>
    <w:link w:val="Overskrift3"/>
    <w:uiPriority w:val="9"/>
    <w:semiHidden/>
    <w:rsid w:val="00DE0FA5"/>
    <w:rPr>
      <w:rFonts w:asciiTheme="majorHAnsi" w:eastAsiaTheme="majorEastAsia" w:hAnsiTheme="majorHAnsi" w:cstheme="majorBidi"/>
      <w:color w:val="1F4D78" w:themeColor="accent1" w:themeShade="7F"/>
      <w:sz w:val="24"/>
      <w:szCs w:val="24"/>
    </w:rPr>
  </w:style>
  <w:style w:type="character" w:customStyle="1" w:styleId="go">
    <w:name w:val="go"/>
    <w:basedOn w:val="Standardskrifttypeiafsnit"/>
    <w:rsid w:val="00DE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7075">
      <w:bodyDiv w:val="1"/>
      <w:marLeft w:val="0"/>
      <w:marRight w:val="0"/>
      <w:marTop w:val="0"/>
      <w:marBottom w:val="0"/>
      <w:divBdr>
        <w:top w:val="none" w:sz="0" w:space="0" w:color="auto"/>
        <w:left w:val="none" w:sz="0" w:space="0" w:color="auto"/>
        <w:bottom w:val="none" w:sz="0" w:space="0" w:color="auto"/>
        <w:right w:val="none" w:sz="0" w:space="0" w:color="auto"/>
      </w:divBdr>
      <w:divsChild>
        <w:div w:id="670719828">
          <w:marLeft w:val="0"/>
          <w:marRight w:val="0"/>
          <w:marTop w:val="0"/>
          <w:marBottom w:val="0"/>
          <w:divBdr>
            <w:top w:val="none" w:sz="0" w:space="0" w:color="auto"/>
            <w:left w:val="none" w:sz="0" w:space="0" w:color="auto"/>
            <w:bottom w:val="none" w:sz="0" w:space="0" w:color="auto"/>
            <w:right w:val="none" w:sz="0" w:space="0" w:color="auto"/>
          </w:divBdr>
        </w:div>
        <w:div w:id="1689600121">
          <w:marLeft w:val="0"/>
          <w:marRight w:val="0"/>
          <w:marTop w:val="0"/>
          <w:marBottom w:val="0"/>
          <w:divBdr>
            <w:top w:val="none" w:sz="0" w:space="0" w:color="auto"/>
            <w:left w:val="none" w:sz="0" w:space="0" w:color="auto"/>
            <w:bottom w:val="single" w:sz="6" w:space="0" w:color="CECECE"/>
            <w:right w:val="none" w:sz="0" w:space="0" w:color="auto"/>
          </w:divBdr>
          <w:divsChild>
            <w:div w:id="5309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3164">
      <w:bodyDiv w:val="1"/>
      <w:marLeft w:val="0"/>
      <w:marRight w:val="0"/>
      <w:marTop w:val="0"/>
      <w:marBottom w:val="0"/>
      <w:divBdr>
        <w:top w:val="none" w:sz="0" w:space="0" w:color="auto"/>
        <w:left w:val="none" w:sz="0" w:space="0" w:color="auto"/>
        <w:bottom w:val="none" w:sz="0" w:space="0" w:color="auto"/>
        <w:right w:val="none" w:sz="0" w:space="0" w:color="auto"/>
      </w:divBdr>
    </w:div>
    <w:div w:id="1434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da-dk/article/introduktion-til-outlook-web-app-0062c7be-f8e3-486e-8b14-5c1f793ceefd" TargetMode="External"/><Relationship Id="rId11" Type="http://schemas.openxmlformats.org/officeDocument/2006/relationships/theme" Target="theme/theme1.xml"/><Relationship Id="rId5" Type="http://schemas.openxmlformats.org/officeDocument/2006/relationships/hyperlink" Target="https://support.office.com/da-dk/article/bloker-eller-tillad-indstillinger-for-u%C3%B8nsket-mail-48c9f6f7-2309-4f95-9a4d-de987e880e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animalprotection.dk/godkend-e-mails-fra-world-animal-protection-danmar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Folke Petersen</dc:creator>
  <cp:keywords/>
  <dc:description/>
  <cp:lastModifiedBy>Birgitte Harild</cp:lastModifiedBy>
  <cp:revision>2</cp:revision>
  <dcterms:created xsi:type="dcterms:W3CDTF">2019-12-08T17:03:00Z</dcterms:created>
  <dcterms:modified xsi:type="dcterms:W3CDTF">2019-12-08T17:03:00Z</dcterms:modified>
</cp:coreProperties>
</file>