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8" w:rsidRDefault="00FB0F85" w:rsidP="00023C06">
      <w:pPr>
        <w:jc w:val="center"/>
        <w:rPr>
          <w:sz w:val="52"/>
          <w:szCs w:val="52"/>
        </w:rPr>
      </w:pPr>
      <w:r w:rsidRPr="00FB0F85">
        <w:rPr>
          <w:sz w:val="52"/>
          <w:szCs w:val="52"/>
        </w:rPr>
        <w:t xml:space="preserve">Junior Turen i </w:t>
      </w:r>
      <w:proofErr w:type="spellStart"/>
      <w:r w:rsidRPr="00FB0F85">
        <w:rPr>
          <w:sz w:val="52"/>
          <w:szCs w:val="52"/>
        </w:rPr>
        <w:t>Bp´s</w:t>
      </w:r>
      <w:proofErr w:type="spellEnd"/>
      <w:r w:rsidRPr="00FB0F85">
        <w:rPr>
          <w:sz w:val="52"/>
          <w:szCs w:val="52"/>
        </w:rPr>
        <w:t xml:space="preserve"> Fodspor</w:t>
      </w:r>
    </w:p>
    <w:p w:rsidR="00FB0F85" w:rsidRDefault="00FB0F85" w:rsidP="00FB0F8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524169" cy="1524169"/>
            <wp:effectExtent l="19050" t="0" r="0" b="0"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12" cy="15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85" w:rsidRDefault="00FB0F85" w:rsidP="00FB0F85">
      <w:r>
        <w:t xml:space="preserve">Så skal vi af sted </w:t>
      </w:r>
      <w:r w:rsidR="007B3BDC">
        <w:t xml:space="preserve">igen på </w:t>
      </w:r>
      <w:proofErr w:type="spellStart"/>
      <w:r w:rsidR="007B3BDC">
        <w:t>s</w:t>
      </w:r>
      <w:r w:rsidR="00A9010C">
        <w:t>pejder</w:t>
      </w:r>
      <w:r>
        <w:t>tur</w:t>
      </w:r>
      <w:proofErr w:type="spellEnd"/>
      <w:r>
        <w:t xml:space="preserve">. Denne gang bliver det i </w:t>
      </w:r>
      <w:proofErr w:type="spellStart"/>
      <w:r>
        <w:t>Bp´s</w:t>
      </w:r>
      <w:proofErr w:type="spellEnd"/>
      <w:r>
        <w:t xml:space="preserve"> fodspor eller Baden Powel</w:t>
      </w:r>
      <w:r w:rsidR="00A9010C">
        <w:t>l som han rigtig hed,</w:t>
      </w:r>
      <w:r>
        <w:t xml:space="preserve"> det var ham som startede spejderbevægelsen. </w:t>
      </w:r>
    </w:p>
    <w:p w:rsidR="00FB0F85" w:rsidRDefault="00FB0F85" w:rsidP="00FB0F85">
      <w:r>
        <w:t>Vi skal ikke så langt da vi skal være på Frydenborg det meste af weekenden</w:t>
      </w:r>
      <w:r w:rsidR="00B96F56">
        <w:t xml:space="preserve"> h</w:t>
      </w:r>
      <w:r>
        <w:t xml:space="preserve">vor vi skal bor på vores lejrpladser som vi skal til at opbygge de næste par gange til spejder. </w:t>
      </w:r>
    </w:p>
    <w:p w:rsidR="00C95047" w:rsidRDefault="00A87B5F" w:rsidP="00FB0F85">
      <w:r>
        <w:t>O</w:t>
      </w:r>
      <w:r w:rsidR="00C95047">
        <w:t>m</w:t>
      </w:r>
      <w:r>
        <w:t xml:space="preserve"> s</w:t>
      </w:r>
      <w:r w:rsidR="00C95047">
        <w:t>øndage</w:t>
      </w:r>
      <w:r>
        <w:t>n s</w:t>
      </w:r>
      <w:r w:rsidR="00C95047">
        <w:t xml:space="preserve">kal vi sammen med troppen fra Frydenborg og Junior og trop fra Brødeskov spille pind </w:t>
      </w:r>
      <w:r>
        <w:t>turnering ude hos de blå spejdere i Brødeskov.</w:t>
      </w:r>
    </w:p>
    <w:p w:rsidR="00B96F56" w:rsidRDefault="00A539A4" w:rsidP="00FB0F85">
      <w:r>
        <w:t>Mødested: Frydenborg</w:t>
      </w:r>
      <w:r w:rsidR="00C95047">
        <w:t xml:space="preserve"> Lørdag den 11/5 kl</w:t>
      </w:r>
      <w:r w:rsidR="00367DA1">
        <w:t>.</w:t>
      </w:r>
      <w:r w:rsidR="00C95047">
        <w:t xml:space="preserve"> 10</w:t>
      </w:r>
      <w:r>
        <w:t xml:space="preserve">.00 </w:t>
      </w:r>
    </w:p>
    <w:p w:rsidR="00A539A4" w:rsidRPr="007B3BDC" w:rsidRDefault="00A539A4" w:rsidP="00FB0F85">
      <w:pPr>
        <w:rPr>
          <w:color w:val="FF0000"/>
        </w:rPr>
      </w:pPr>
      <w:r>
        <w:t>Sl</w:t>
      </w:r>
      <w:r w:rsidR="00C95047">
        <w:t xml:space="preserve">utsted: </w:t>
      </w:r>
      <w:r w:rsidR="00A87B5F" w:rsidRPr="007B3BDC">
        <w:rPr>
          <w:color w:val="FF0000"/>
        </w:rPr>
        <w:t xml:space="preserve">Hulvejen 29 D </w:t>
      </w:r>
      <w:r w:rsidR="00C95047" w:rsidRPr="007B3BDC">
        <w:rPr>
          <w:color w:val="FF0000"/>
        </w:rPr>
        <w:t>Søndag den 12/5 kl</w:t>
      </w:r>
      <w:r w:rsidR="00367DA1" w:rsidRPr="007B3BDC">
        <w:rPr>
          <w:color w:val="FF0000"/>
        </w:rPr>
        <w:t>.</w:t>
      </w:r>
      <w:r w:rsidR="00C95047" w:rsidRPr="007B3BDC">
        <w:rPr>
          <w:color w:val="FF0000"/>
        </w:rPr>
        <w:t xml:space="preserve"> 16</w:t>
      </w:r>
      <w:r w:rsidRPr="007B3BDC">
        <w:rPr>
          <w:color w:val="FF0000"/>
        </w:rPr>
        <w:t>.00</w:t>
      </w:r>
    </w:p>
    <w:p w:rsidR="00A539A4" w:rsidRDefault="00A539A4" w:rsidP="00FB0F85">
      <w:r>
        <w:t>Pris:65 kr</w:t>
      </w:r>
      <w:r w:rsidR="00C95047">
        <w:t>.</w:t>
      </w:r>
      <w:r>
        <w:t xml:space="preserve"> </w:t>
      </w:r>
    </w:p>
    <w:p w:rsidR="00023C06" w:rsidRDefault="00A539A4" w:rsidP="00FB0F85">
      <w:r>
        <w:t>Hvad skal du have med:</w:t>
      </w:r>
      <w:r w:rsidR="00C95047">
        <w:t xml:space="preserve"> E</w:t>
      </w:r>
      <w:r w:rsidR="00A9010C">
        <w:t>n</w:t>
      </w:r>
      <w:r w:rsidR="00D44135" w:rsidRPr="00D44135">
        <w:t xml:space="preserve"> </w:t>
      </w:r>
      <w:r w:rsidR="00D44135">
        <w:t xml:space="preserve">lille tur rygsæk og en drikkedunk, ellers </w:t>
      </w:r>
      <w:r>
        <w:t>skal</w:t>
      </w:r>
      <w:r w:rsidR="00C95047">
        <w:t xml:space="preserve"> du</w:t>
      </w:r>
      <w:r>
        <w:t xml:space="preserve"> have alm. </w:t>
      </w:r>
      <w:r w:rsidR="00A9010C">
        <w:t>w</w:t>
      </w:r>
      <w:r>
        <w:t>eekend oppakning til at sove i telt eller bivuak</w:t>
      </w:r>
      <w:proofErr w:type="gramStart"/>
      <w:r w:rsidR="00023C06">
        <w:t>.</w:t>
      </w:r>
      <w:proofErr w:type="gramEnd"/>
      <w:r w:rsidR="00023C06">
        <w:t xml:space="preserve"> Kig for eksempel i jeres lommebog der er en pakke liste som er et rigtig godt udgangspunkt til hvad man skal have med. </w:t>
      </w:r>
    </w:p>
    <w:p w:rsidR="008F3D44" w:rsidRDefault="008F3D44" w:rsidP="00FB0F85">
      <w:r>
        <w:t xml:space="preserve">Tilmeldingen </w:t>
      </w:r>
      <w:r w:rsidR="007B3BDC">
        <w:t xml:space="preserve">Ligger på: </w:t>
      </w:r>
      <w:hyperlink r:id="rId5" w:history="1">
        <w:r w:rsidR="007B3BDC">
          <w:rPr>
            <w:rStyle w:val="Hyperlink"/>
          </w:rPr>
          <w:t>https://www.spejderhat.dk/begivenhed/i-bps-fodspor</w:t>
        </w:r>
      </w:hyperlink>
    </w:p>
    <w:p w:rsidR="00A539A4" w:rsidRDefault="00C95047" w:rsidP="00FB0F85">
      <w:r>
        <w:t xml:space="preserve">Men hvis </w:t>
      </w:r>
      <w:r w:rsidR="00367DA1">
        <w:t>I</w:t>
      </w:r>
      <w:r w:rsidR="00023C06">
        <w:t xml:space="preserve"> har nogle spørgsmål skal i endelig kontakte os. </w:t>
      </w:r>
      <w:r w:rsidR="00A539A4">
        <w:t xml:space="preserve"> </w:t>
      </w:r>
    </w:p>
    <w:p w:rsidR="00023C06" w:rsidRDefault="00023C06" w:rsidP="00FB0F85">
      <w:r>
        <w:t xml:space="preserve">Spejder hilsner Juniorlederne </w:t>
      </w:r>
    </w:p>
    <w:p w:rsidR="00B96F56" w:rsidRDefault="00023C06" w:rsidP="00FB0F85"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2461827" cy="1610315"/>
            <wp:effectExtent l="19050" t="0" r="0" b="0"/>
            <wp:docPr id="2" name="Billede 4" descr="Billedresultat for lejr pl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ejr pla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9" cy="16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2379345" cy="1683385"/>
            <wp:effectExtent l="19050" t="0" r="1905" b="0"/>
            <wp:docPr id="7" name="Billede 7" descr="Billedresultat for lejr pl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lejr pla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F56" w:rsidSect="00116B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compat/>
  <w:rsids>
    <w:rsidRoot w:val="00FB0F85"/>
    <w:rsid w:val="00023C06"/>
    <w:rsid w:val="00116B38"/>
    <w:rsid w:val="00367DA1"/>
    <w:rsid w:val="00711F44"/>
    <w:rsid w:val="007B3BDC"/>
    <w:rsid w:val="008F3D44"/>
    <w:rsid w:val="009B7406"/>
    <w:rsid w:val="00A539A4"/>
    <w:rsid w:val="00A87B5F"/>
    <w:rsid w:val="00A9010C"/>
    <w:rsid w:val="00B96F56"/>
    <w:rsid w:val="00C95047"/>
    <w:rsid w:val="00D44135"/>
    <w:rsid w:val="00E85ED6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0F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B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pejderhat.dk/begivenhed/i-bps-fodspo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og Rasmus</dc:creator>
  <cp:lastModifiedBy>Mette og Rasmus</cp:lastModifiedBy>
  <cp:revision>7</cp:revision>
  <dcterms:created xsi:type="dcterms:W3CDTF">2019-04-01T19:07:00Z</dcterms:created>
  <dcterms:modified xsi:type="dcterms:W3CDTF">2019-04-12T13:35:00Z</dcterms:modified>
</cp:coreProperties>
</file>